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1C" w:rsidRDefault="009A6D05">
      <w:pPr>
        <w:rPr>
          <w:rFonts w:ascii="Times New Roman" w:hAnsi="Times New Roman" w:cs="Times New Roman"/>
          <w:sz w:val="28"/>
          <w:szCs w:val="28"/>
        </w:rPr>
      </w:pPr>
      <w:r w:rsidRPr="00D44D0F">
        <w:rPr>
          <w:rFonts w:ascii="Times New Roman" w:hAnsi="Times New Roman" w:cs="Times New Roman"/>
          <w:b/>
          <w:sz w:val="28"/>
          <w:szCs w:val="28"/>
        </w:rPr>
        <w:t>27 августа 2013</w:t>
      </w:r>
      <w:r w:rsidR="00D44D0F" w:rsidRPr="00D44D0F">
        <w:rPr>
          <w:rFonts w:ascii="Times New Roman" w:hAnsi="Times New Roman" w:cs="Times New Roman"/>
          <w:b/>
          <w:sz w:val="28"/>
          <w:szCs w:val="28"/>
        </w:rPr>
        <w:t>года</w:t>
      </w:r>
      <w:r w:rsidR="00D44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проходило августовское совещание  педагогических работников Уржумского района.  Началось совещание  с методической выставки «От духовной культуры педагога  к  духовно-ценностным ориентациям детей и подростков».  Материал, представленный на </w:t>
      </w:r>
      <w:r w:rsidR="00983EE7">
        <w:rPr>
          <w:rFonts w:ascii="Times New Roman" w:hAnsi="Times New Roman" w:cs="Times New Roman"/>
          <w:sz w:val="28"/>
          <w:szCs w:val="28"/>
        </w:rPr>
        <w:t xml:space="preserve">выставку, </w:t>
      </w:r>
      <w:r>
        <w:rPr>
          <w:rFonts w:ascii="Times New Roman" w:hAnsi="Times New Roman" w:cs="Times New Roman"/>
          <w:sz w:val="28"/>
          <w:szCs w:val="28"/>
        </w:rPr>
        <w:t xml:space="preserve"> является продуктом деятельности пилотной площадки, которая вот уже полтора года работает в районе. </w:t>
      </w:r>
      <w:r w:rsidR="00983EE7">
        <w:rPr>
          <w:rFonts w:ascii="Times New Roman" w:hAnsi="Times New Roman" w:cs="Times New Roman"/>
          <w:sz w:val="28"/>
          <w:szCs w:val="28"/>
        </w:rPr>
        <w:t xml:space="preserve"> Лучшими  презентациями были признаны: МКОУ СОШ с. Лазарево, КОГОАУ «Гимназия г.Уржума», МКОУ СОШ с УИОП с.Шурмы, МКОУ СОШ №3 г.Уржума, МКОУ СОШ с.Буйского, МКОУ ООШ д.Богданово. </w:t>
      </w:r>
    </w:p>
    <w:p w:rsidR="00D44D0F" w:rsidRDefault="00060AD3" w:rsidP="00060A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6374" cy="1107281"/>
            <wp:effectExtent l="0" t="0" r="0" b="0"/>
            <wp:docPr id="3" name="Рисунок 3" descr="D:\Переезд\Мои документы\ФОТО\2013-2014 уч.г\Августовское 2013\100NIKON\DSCN1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ереезд\Мои документы\ФОТО\2013-2014 уч.г\Августовское 2013\100NIKON\DSCN18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212" cy="1109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5901" cy="1114425"/>
            <wp:effectExtent l="0" t="0" r="0" b="9525"/>
            <wp:docPr id="9" name="Рисунок 9" descr="D:\Переезд\Мои документы\ФОТО\2013-2014 уч.г\Августовское 2013\100NIKON\DSCN1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Переезд\Мои документы\ФОТО\2013-2014 уч.г\Августовское 2013\100NIKON\DSCN18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187" cy="111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499" cy="1095375"/>
            <wp:effectExtent l="0" t="0" r="6985" b="0"/>
            <wp:docPr id="4" name="Рисунок 4" descr="D:\Переезд\Мои документы\ФОТО\2013-2014 уч.г\Августовское 2013\100NIKON\DSCN1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ереезд\Мои документы\ФОТО\2013-2014 уч.г\Августовское 2013\100NIKON\DSCN18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490" cy="110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2251" cy="1119187"/>
            <wp:effectExtent l="0" t="0" r="0" b="5080"/>
            <wp:docPr id="5" name="Рисунок 5" descr="D:\Переезд\Мои документы\ФОТО\2013-2014 уч.г\Августовское 2013\100NIKON\DSCN1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ереезд\Мои документы\ФОТО\2013-2014 уч.г\Августовское 2013\100NIKON\DSCN18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935" cy="11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0329" cy="1181100"/>
            <wp:effectExtent l="0" t="0" r="0" b="0"/>
            <wp:docPr id="8" name="Рисунок 8" descr="C:\Users\User28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28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83" cy="118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D45823" wp14:editId="3D46022B">
            <wp:extent cx="1568451" cy="1176338"/>
            <wp:effectExtent l="0" t="0" r="0" b="5080"/>
            <wp:docPr id="6" name="Рисунок 6" descr="D:\Переезд\Мои документы\ФОТО\2013-2014 уч.г\Августовское 2013\100NIKON\DSCN1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ереезд\Мои документы\ФОТО\2013-2014 уч.г\Августовское 2013\100NIKON\DSCN18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742" cy="117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4800" cy="1181099"/>
            <wp:effectExtent l="0" t="0" r="6350" b="635"/>
            <wp:docPr id="10" name="Рисунок 10" descr="D:\Переезд\Мои документы\ФОТО\2013-2014 уч.г\Августовское 2013\100NIKON\DSCN1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Переезд\Мои документы\ФОТО\2013-2014 уч.г\Августовское 2013\100NIKON\DSCN18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683" cy="118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E7" w:rsidRDefault="00983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конференции приветствовал</w:t>
      </w:r>
      <w:r w:rsidR="00A15984">
        <w:rPr>
          <w:rFonts w:ascii="Times New Roman" w:hAnsi="Times New Roman" w:cs="Times New Roman"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глава района В.В. Силин, начальник управления ЮВОО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39DE" w:rsidRDefault="005239DE" w:rsidP="005239D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 wp14:anchorId="71C71D7B" wp14:editId="7EC2E932">
            <wp:extent cx="1609725" cy="1323975"/>
            <wp:effectExtent l="0" t="0" r="9525" b="9525"/>
            <wp:docPr id="12" name="Рисунок 7" descr="D:\Переезд\Мои документы\ФОТО\2013-2014 уч.г\Августовское 2013\100NIKON\DSCN189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D:\Переезд\Мои документы\ФОТО\2013-2014 уч.г\Августовское 2013\100NIKON\DSCN1895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62" r="42033" b="16062"/>
                    <a:stretch/>
                  </pic:blipFill>
                  <pic:spPr bwMode="auto">
                    <a:xfrm>
                      <a:off x="0" y="0"/>
                      <a:ext cx="1613732" cy="132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AFC84B" wp14:editId="77A3BBEF">
            <wp:extent cx="1765300" cy="1323975"/>
            <wp:effectExtent l="0" t="0" r="6350" b="9525"/>
            <wp:docPr id="14" name="Рисунок 14" descr="D:\Переезд\Мои документы\ФОТО\2013-2014 уч.г\Августовское 2013\100NIKON\DSCN1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Переезд\Мои документы\ФОТО\2013-2014 уч.г\Августовское 2013\100NIKON\DSCN189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628" cy="132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7513"/>
      </w:tblGrid>
      <w:tr w:rsidR="005239DE" w:rsidTr="00677F57">
        <w:trPr>
          <w:trHeight w:val="2715"/>
        </w:trPr>
        <w:tc>
          <w:tcPr>
            <w:tcW w:w="2943" w:type="dxa"/>
          </w:tcPr>
          <w:p w:rsidR="005239DE" w:rsidRDefault="005239DE" w:rsidP="00523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34DBFE" wp14:editId="2AE89776">
                  <wp:extent cx="1704975" cy="1278732"/>
                  <wp:effectExtent l="0" t="0" r="0" b="0"/>
                  <wp:docPr id="15" name="Рисунок 15" descr="D:\Переезд\Мои документы\ФОТО\2013-2014 уч.г\Августовское 2013\100NIKON\DSCN1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Переезд\Мои документы\ФОТО\2013-2014 уч.г\Августовское 2013\100NIKON\DSCN1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543" cy="1280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5239DE" w:rsidRDefault="005239DE" w:rsidP="00523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В.А. </w:t>
            </w:r>
            <w:proofErr w:type="spellStart"/>
            <w:r w:rsidRPr="00A15984">
              <w:rPr>
                <w:rFonts w:ascii="Times New Roman" w:hAnsi="Times New Roman" w:cs="Times New Roman"/>
                <w:b/>
                <w:sz w:val="28"/>
                <w:szCs w:val="28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начальник управления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Уржумског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в своём докладе «Итоги деятельности и задачи системы образования Уржумского муниципального района  в условиях модернизации общего образования и реализации закона «Об образовании в РФ»  проанализировала работу системы образования, остановилась на проблемах, стоящих перед  районом и ОУ.  А также наметила приоритеты в дальнейшей работе. </w:t>
            </w:r>
          </w:p>
        </w:tc>
      </w:tr>
      <w:tr w:rsidR="005239DE" w:rsidTr="00677F57">
        <w:tc>
          <w:tcPr>
            <w:tcW w:w="2943" w:type="dxa"/>
          </w:tcPr>
          <w:p w:rsidR="005239DE" w:rsidRDefault="005239DE" w:rsidP="00523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C4C8CA" wp14:editId="0C57AA3A">
                  <wp:extent cx="1781175" cy="1335882"/>
                  <wp:effectExtent l="0" t="0" r="0" b="0"/>
                  <wp:docPr id="16" name="Рисунок 16" descr="D:\Переезд\Мои документы\ФОТО\2013-2014 уч.г\Августовское 2013\100NIKON\DSCN19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Переезд\Мои документы\ФОТО\2013-2014 уч.г\Августовское 2013\100NIKON\DSCN19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816" cy="134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5239DE" w:rsidRDefault="005239DE" w:rsidP="00F57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Е.А. </w:t>
            </w:r>
            <w:proofErr w:type="spellStart"/>
            <w:r w:rsidRPr="00A15984"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r w:rsidR="00F57BB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A15984">
              <w:rPr>
                <w:rFonts w:ascii="Times New Roman" w:hAnsi="Times New Roman" w:cs="Times New Roman"/>
                <w:b/>
                <w:sz w:val="28"/>
                <w:szCs w:val="28"/>
              </w:rPr>
              <w:t>рыбкина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доцент,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заведующая Центром духовно-гражданского образования ИРО Кировской области определила новые тенденции научно-методического сопровождения модернизации образования. </w:t>
            </w:r>
            <w:r w:rsidR="00F57BB2" w:rsidRPr="00F57BB2">
              <w:rPr>
                <w:rFonts w:ascii="Times New Roman" w:hAnsi="Times New Roman" w:cs="Times New Roman"/>
                <w:sz w:val="28"/>
                <w:szCs w:val="28"/>
              </w:rPr>
              <w:t>Презентации:</w:t>
            </w:r>
            <w:r w:rsidR="00F57BB2" w:rsidRPr="00F57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«Новые тенденции научно-методического сопровождения модернизации общего образования» </w:t>
            </w:r>
            <w:r w:rsidR="00F57BB2" w:rsidRPr="00F57BB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57BB2" w:rsidRPr="00F57B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«Оценка достижений планируемых результатов младших школьников как компонент внутренней </w:t>
            </w:r>
            <w:bookmarkStart w:id="0" w:name="_GoBack"/>
            <w:bookmarkEnd w:id="0"/>
            <w:r w:rsidR="00F57BB2" w:rsidRPr="00F57BB2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оценки  качества начального общего образования</w:t>
            </w:r>
            <w:r w:rsidR="00F57BB2" w:rsidRPr="00F57BB2">
              <w:rPr>
                <w:rFonts w:ascii="Times New Roman" w:hAnsi="Times New Roman" w:cs="Times New Roman"/>
                <w:sz w:val="28"/>
                <w:szCs w:val="28"/>
              </w:rPr>
              <w:t>» размещены на сайте управления образования в меню ФГОС.</w:t>
            </w:r>
          </w:p>
        </w:tc>
      </w:tr>
      <w:tr w:rsidR="005239DE" w:rsidTr="00677F57">
        <w:tc>
          <w:tcPr>
            <w:tcW w:w="2943" w:type="dxa"/>
          </w:tcPr>
          <w:p w:rsidR="005239DE" w:rsidRDefault="005239DE" w:rsidP="00523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BA04F6E" wp14:editId="30141BFC">
                  <wp:extent cx="1781175" cy="1335882"/>
                  <wp:effectExtent l="0" t="0" r="0" b="0"/>
                  <wp:docPr id="17" name="Рисунок 17" descr="D:\Переезд\Мои документы\ФОТО\2013-2014 уч.г\Августовское 2013\100NIKON\DSCN19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Переезд\Мои документы\ФОТО\2013-2014 уч.г\Августовское 2013\100NIKON\DSCN19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311" cy="1335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5239DE" w:rsidRDefault="005239DE" w:rsidP="00523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Д.Н. </w:t>
            </w:r>
            <w:proofErr w:type="spellStart"/>
            <w:r w:rsidRPr="00A15984">
              <w:rPr>
                <w:rFonts w:ascii="Times New Roman" w:hAnsi="Times New Roman" w:cs="Times New Roman"/>
                <w:b/>
                <w:sz w:val="28"/>
                <w:szCs w:val="28"/>
              </w:rPr>
              <w:t>Феофилатов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КОГОАУ «Гимназии г.Уржума» говорил о необходимости усиления участия общественности в управлении образованием, о выборе модели ГОУ в каждой конкретной школе в зависимости от наличия имеющихся условий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ресурсов.  Как это решается в гимназии,  было представлено на конкретных примерах. </w:t>
            </w:r>
          </w:p>
        </w:tc>
      </w:tr>
      <w:tr w:rsidR="005239DE" w:rsidTr="00677F57">
        <w:tc>
          <w:tcPr>
            <w:tcW w:w="2943" w:type="dxa"/>
          </w:tcPr>
          <w:p w:rsidR="005239DE" w:rsidRDefault="005239DE" w:rsidP="00523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791589" wp14:editId="513C1198">
                  <wp:extent cx="1781175" cy="1281495"/>
                  <wp:effectExtent l="0" t="0" r="0" b="0"/>
                  <wp:docPr id="18" name="Picture 2" descr="D:\Переезд\Мои документы\ФОТО\2013-2014 уч.г\Августовское 2013\100NIKON\DSCN1832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D:\Переезд\Мои документы\ФОТО\2013-2014 уч.г\Августовское 2013\100NIKON\DSCN1832.JPG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24" t="34000" r="24357" b="8000"/>
                          <a:stretch/>
                        </pic:blipFill>
                        <pic:spPr bwMode="auto">
                          <a:xfrm>
                            <a:off x="0" y="0"/>
                            <a:ext cx="1781600" cy="128180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5239DE" w:rsidRDefault="005239DE" w:rsidP="00523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984">
              <w:rPr>
                <w:rFonts w:ascii="Times New Roman" w:hAnsi="Times New Roman" w:cs="Times New Roman"/>
                <w:b/>
                <w:sz w:val="28"/>
                <w:szCs w:val="28"/>
              </w:rPr>
              <w:t>Орлова Е.А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 заместитель директора по УВР МКОУ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-Турек представила опыт работы по использованию информационных технологий как средства повышения качества образования в конкретной школе. </w:t>
            </w:r>
          </w:p>
          <w:p w:rsidR="005239DE" w:rsidRDefault="005239DE" w:rsidP="00523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F57" w:rsidRDefault="00677F57" w:rsidP="00523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F57" w:rsidRDefault="00677F57" w:rsidP="00523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DE" w:rsidTr="00677F57">
        <w:tc>
          <w:tcPr>
            <w:tcW w:w="2943" w:type="dxa"/>
          </w:tcPr>
          <w:p w:rsidR="00677F57" w:rsidRDefault="00677F57" w:rsidP="00523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E9A0D2" wp14:editId="7BCB9019">
                  <wp:extent cx="1778000" cy="1333500"/>
                  <wp:effectExtent l="0" t="0" r="0" b="0"/>
                  <wp:docPr id="19" name="Рисунок 19" descr="D:\Переезд\Мои документы\ФОТО\2013-2014 уч.г\Августовское 2013\100NIKON\DSCN1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Переезд\Мои документы\ФОТО\2013-2014 уч.г\Августовское 2013\100NIKON\DSCN19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003" cy="1335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5239DE" w:rsidRDefault="005239DE" w:rsidP="00523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984">
              <w:rPr>
                <w:rFonts w:ascii="Times New Roman" w:hAnsi="Times New Roman" w:cs="Times New Roman"/>
                <w:b/>
                <w:sz w:val="28"/>
                <w:szCs w:val="28"/>
              </w:rPr>
              <w:t>В.Г. Голышев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председатель РК Профсоюза работников народного образования и науки РФ – говорил о роли и задачах Профсоюза в условиях реализации ФЗ «Об образовании в РФ»</w:t>
            </w:r>
          </w:p>
          <w:p w:rsidR="005239DE" w:rsidRDefault="005239DE" w:rsidP="00523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F57" w:rsidRDefault="00677F57" w:rsidP="00523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F57" w:rsidRDefault="00677F57" w:rsidP="005239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9DE" w:rsidTr="00677F57">
        <w:tc>
          <w:tcPr>
            <w:tcW w:w="2943" w:type="dxa"/>
          </w:tcPr>
          <w:p w:rsidR="005239DE" w:rsidRDefault="00677F57" w:rsidP="00523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A88BB3" wp14:editId="46045587">
                  <wp:extent cx="1778001" cy="1333500"/>
                  <wp:effectExtent l="0" t="0" r="0" b="0"/>
                  <wp:docPr id="20" name="Рисунок 20" descr="D:\Переезд\Мои документы\ФОТО\2013-2014 уч.г\Августовское 2013\100NIKON\DSCN1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Переезд\Мои документы\ФОТО\2013-2014 уч.г\Августовское 2013\100NIKON\DSCN19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539" cy="1339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5239DE" w:rsidRDefault="005239DE" w:rsidP="00523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9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Уланова Т.В.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заведующая РМК -  подводила итоги конкурсов  «Красивая школа» и «Дари добро».</w:t>
            </w:r>
          </w:p>
          <w:p w:rsidR="005239DE" w:rsidRPr="00A15984" w:rsidRDefault="005239DE" w:rsidP="00523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239DE" w:rsidRDefault="005239DE" w:rsidP="005239DE">
      <w:pPr>
        <w:rPr>
          <w:rFonts w:ascii="Times New Roman" w:hAnsi="Times New Roman" w:cs="Times New Roman"/>
          <w:sz w:val="28"/>
          <w:szCs w:val="28"/>
        </w:rPr>
      </w:pPr>
    </w:p>
    <w:p w:rsidR="00A15984" w:rsidRDefault="00A15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Завершалась пленарная часть совещания чествованием молодых специалистов и юбиляров. </w:t>
      </w:r>
    </w:p>
    <w:p w:rsidR="00A15984" w:rsidRDefault="00A159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часть совещания – работа  </w:t>
      </w:r>
      <w:r w:rsidRPr="00A15984">
        <w:rPr>
          <w:rFonts w:ascii="Times New Roman" w:hAnsi="Times New Roman" w:cs="Times New Roman"/>
          <w:b/>
          <w:sz w:val="28"/>
          <w:szCs w:val="28"/>
        </w:rPr>
        <w:t>15 предметных секций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заседаниях РМО подводились итоги работы учите</w:t>
      </w:r>
      <w:r w:rsidR="006A4372">
        <w:rPr>
          <w:rFonts w:ascii="Times New Roman" w:hAnsi="Times New Roman" w:cs="Times New Roman"/>
          <w:sz w:val="28"/>
          <w:szCs w:val="28"/>
        </w:rPr>
        <w:t>лей-предметников за прошлый год,</w:t>
      </w:r>
      <w:r>
        <w:rPr>
          <w:rFonts w:ascii="Times New Roman" w:hAnsi="Times New Roman" w:cs="Times New Roman"/>
          <w:sz w:val="28"/>
          <w:szCs w:val="28"/>
        </w:rPr>
        <w:t xml:space="preserve"> ставились задачи на новый, определялись приоритеты, планировались мероприятия. </w:t>
      </w:r>
      <w:proofErr w:type="gramEnd"/>
    </w:p>
    <w:p w:rsidR="00A15984" w:rsidRDefault="00A15984"/>
    <w:p w:rsidR="004051F1" w:rsidRPr="00C64C01" w:rsidRDefault="004051F1" w:rsidP="00C64C01">
      <w:pPr>
        <w:rPr>
          <w:rFonts w:ascii="Times New Roman" w:hAnsi="Times New Roman" w:cs="Times New Roman"/>
          <w:sz w:val="28"/>
          <w:szCs w:val="28"/>
        </w:rPr>
      </w:pPr>
    </w:p>
    <w:sectPr w:rsidR="004051F1" w:rsidRPr="00C64C01" w:rsidSect="00D44D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2044"/>
    <w:multiLevelType w:val="hybridMultilevel"/>
    <w:tmpl w:val="2138C38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7F"/>
    <w:rsid w:val="00060AD3"/>
    <w:rsid w:val="001C3EC1"/>
    <w:rsid w:val="00280D1C"/>
    <w:rsid w:val="004051F1"/>
    <w:rsid w:val="005239DE"/>
    <w:rsid w:val="00677F57"/>
    <w:rsid w:val="006A4372"/>
    <w:rsid w:val="00901E15"/>
    <w:rsid w:val="00983EE7"/>
    <w:rsid w:val="009A6D05"/>
    <w:rsid w:val="00A15984"/>
    <w:rsid w:val="00AB2144"/>
    <w:rsid w:val="00C64C01"/>
    <w:rsid w:val="00C65BC8"/>
    <w:rsid w:val="00D44D0F"/>
    <w:rsid w:val="00DE6787"/>
    <w:rsid w:val="00E75E9C"/>
    <w:rsid w:val="00F34B7F"/>
    <w:rsid w:val="00F5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1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D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23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1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D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23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User28</cp:lastModifiedBy>
  <cp:revision>14</cp:revision>
  <dcterms:created xsi:type="dcterms:W3CDTF">2013-08-29T06:03:00Z</dcterms:created>
  <dcterms:modified xsi:type="dcterms:W3CDTF">2013-09-09T11:28:00Z</dcterms:modified>
</cp:coreProperties>
</file>